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68" w:rsidRPr="005440D1" w:rsidRDefault="003B3568" w:rsidP="003B3568">
      <w:pPr>
        <w:jc w:val="center"/>
      </w:pPr>
      <w:r w:rsidRPr="005440D1">
        <w:t>Ставропольский край</w:t>
      </w:r>
    </w:p>
    <w:p w:rsidR="003B3568" w:rsidRPr="005440D1" w:rsidRDefault="003B3568" w:rsidP="003B3568">
      <w:pPr>
        <w:jc w:val="center"/>
      </w:pPr>
      <w:r w:rsidRPr="005440D1">
        <w:t>ВСЕРОССИЙСКАЯ ОЛИМПИАДА ШКОЛЬНИКОВ</w:t>
      </w:r>
    </w:p>
    <w:p w:rsidR="003B3568" w:rsidRPr="005440D1" w:rsidRDefault="003B3568" w:rsidP="003B3568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Pr="005440D1">
        <w:t>201</w:t>
      </w:r>
      <w:r w:rsidR="00343E69">
        <w:t>7</w:t>
      </w:r>
      <w:r w:rsidRPr="005440D1">
        <w:t>/201</w:t>
      </w:r>
      <w:r w:rsidR="00343E69">
        <w:t>8</w:t>
      </w:r>
      <w:bookmarkStart w:id="0" w:name="_GoBack"/>
      <w:bookmarkEnd w:id="0"/>
      <w:r w:rsidRPr="005440D1">
        <w:t xml:space="preserve"> </w:t>
      </w:r>
    </w:p>
    <w:p w:rsidR="003B3568" w:rsidRPr="00397EF8" w:rsidRDefault="003B3568" w:rsidP="003B3568">
      <w:pPr>
        <w:jc w:val="center"/>
        <w:rPr>
          <w:b/>
          <w:u w:val="single"/>
        </w:rPr>
      </w:pPr>
      <w:r>
        <w:rPr>
          <w:b/>
          <w:u w:val="single"/>
        </w:rPr>
        <w:t>Обществознание</w:t>
      </w:r>
      <w:r w:rsidRPr="00397EF8">
        <w:rPr>
          <w:b/>
          <w:u w:val="single"/>
        </w:rPr>
        <w:t xml:space="preserve"> </w:t>
      </w:r>
      <w:r>
        <w:rPr>
          <w:b/>
          <w:u w:val="single"/>
        </w:rPr>
        <w:t>КЛЮЧ</w:t>
      </w:r>
    </w:p>
    <w:p w:rsidR="003B3568" w:rsidRPr="005440D1" w:rsidRDefault="003B3568" w:rsidP="003B3568">
      <w:pPr>
        <w:jc w:val="center"/>
        <w:rPr>
          <w:b/>
        </w:rPr>
      </w:pPr>
      <w:r>
        <w:rPr>
          <w:b/>
        </w:rPr>
        <w:t>9</w:t>
      </w:r>
      <w:r w:rsidRPr="005440D1">
        <w:rPr>
          <w:b/>
        </w:rPr>
        <w:t xml:space="preserve">  класс </w:t>
      </w:r>
    </w:p>
    <w:p w:rsidR="003B3568" w:rsidRDefault="003B3568" w:rsidP="003B3568">
      <w:pPr>
        <w:jc w:val="center"/>
        <w:rPr>
          <w:b/>
        </w:rPr>
      </w:pPr>
      <w:r w:rsidRPr="005440D1">
        <w:rPr>
          <w:b/>
        </w:rPr>
        <w:t>Максимальное количество  баллов -100</w:t>
      </w:r>
    </w:p>
    <w:p w:rsidR="003B3568" w:rsidRDefault="003B3568" w:rsidP="003B3568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 xml:space="preserve">1 час 20 </w:t>
      </w:r>
      <w:r w:rsidRPr="00F74E62">
        <w:rPr>
          <w:b/>
        </w:rPr>
        <w:t xml:space="preserve"> минут</w:t>
      </w:r>
    </w:p>
    <w:p w:rsidR="003B3568" w:rsidRDefault="003B3568" w:rsidP="003B3568">
      <w:pPr>
        <w:jc w:val="center"/>
        <w:rPr>
          <w:b/>
        </w:rPr>
      </w:pPr>
    </w:p>
    <w:p w:rsidR="005F23D8" w:rsidRDefault="005F23D8" w:rsidP="003B3568">
      <w:pPr>
        <w:jc w:val="center"/>
        <w:rPr>
          <w:b/>
        </w:rPr>
      </w:pPr>
    </w:p>
    <w:p w:rsidR="005F23D8" w:rsidRPr="005F23D8" w:rsidRDefault="005F23D8" w:rsidP="005F23D8">
      <w:pPr>
        <w:pStyle w:val="3"/>
        <w:ind w:left="180" w:hanging="180"/>
        <w:rPr>
          <w:rFonts w:asciiTheme="minorHAnsi" w:hAnsiTheme="minorHAnsi"/>
          <w:i/>
          <w:sz w:val="28"/>
          <w:szCs w:val="32"/>
        </w:rPr>
      </w:pPr>
      <w:proofErr w:type="gramStart"/>
      <w:r w:rsidRPr="005F23D8">
        <w:rPr>
          <w:rFonts w:asciiTheme="minorHAnsi" w:hAnsiTheme="minorHAnsi"/>
          <w:i/>
          <w:sz w:val="28"/>
          <w:szCs w:val="32"/>
          <w:lang w:val="en-US"/>
        </w:rPr>
        <w:t>I</w:t>
      </w:r>
      <w:r w:rsidRPr="005F23D8">
        <w:rPr>
          <w:rFonts w:asciiTheme="minorHAnsi" w:hAnsiTheme="minorHAnsi"/>
          <w:i/>
          <w:sz w:val="28"/>
          <w:szCs w:val="32"/>
        </w:rPr>
        <w:t>.  Тестовые</w:t>
      </w:r>
      <w:proofErr w:type="gramEnd"/>
      <w:r w:rsidRPr="005F23D8">
        <w:rPr>
          <w:rFonts w:asciiTheme="minorHAnsi" w:hAnsiTheme="minorHAnsi"/>
          <w:i/>
          <w:sz w:val="28"/>
          <w:szCs w:val="32"/>
        </w:rPr>
        <w:t xml:space="preserve"> задания (может быть только один правильный ответ, за каждое правильно выполненное задание – 2 балла, всего 2</w:t>
      </w:r>
      <w:r>
        <w:rPr>
          <w:rFonts w:asciiTheme="minorHAnsi" w:hAnsiTheme="minorHAnsi"/>
          <w:i/>
          <w:sz w:val="28"/>
          <w:szCs w:val="32"/>
        </w:rPr>
        <w:t>0 баллов)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946"/>
        <w:gridCol w:w="946"/>
        <w:gridCol w:w="947"/>
        <w:gridCol w:w="946"/>
        <w:gridCol w:w="946"/>
        <w:gridCol w:w="947"/>
        <w:gridCol w:w="946"/>
        <w:gridCol w:w="946"/>
        <w:gridCol w:w="947"/>
      </w:tblGrid>
      <w:tr w:rsidR="005F23D8" w:rsidRPr="005F23D8" w:rsidTr="008C7062">
        <w:trPr>
          <w:trHeight w:val="418"/>
        </w:trPr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5F23D8" w:rsidRPr="005F23D8" w:rsidTr="008C7062">
        <w:trPr>
          <w:trHeight w:val="451"/>
        </w:trPr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г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в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г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в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а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в</w:t>
            </w:r>
          </w:p>
        </w:tc>
      </w:tr>
    </w:tbl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  <w:u w:val="single"/>
        </w:rPr>
      </w:pPr>
      <w:r w:rsidRPr="005F23D8">
        <w:rPr>
          <w:rFonts w:asciiTheme="minorHAnsi" w:hAnsiTheme="minorHAnsi"/>
          <w:b/>
          <w:sz w:val="32"/>
          <w:szCs w:val="32"/>
          <w:u w:val="single"/>
          <w:lang w:val="en-US"/>
        </w:rPr>
        <w:t>II</w:t>
      </w:r>
      <w:proofErr w:type="gramStart"/>
      <w:r w:rsidRPr="005F23D8">
        <w:rPr>
          <w:rFonts w:asciiTheme="minorHAnsi" w:hAnsiTheme="minorHAnsi"/>
          <w:b/>
          <w:sz w:val="32"/>
          <w:szCs w:val="32"/>
          <w:u w:val="single"/>
        </w:rPr>
        <w:t>.</w:t>
      </w:r>
      <w:r w:rsidRPr="005F23D8">
        <w:rPr>
          <w:rFonts w:asciiTheme="minorHAnsi" w:hAnsiTheme="minorHAnsi"/>
          <w:sz w:val="32"/>
          <w:szCs w:val="32"/>
          <w:u w:val="single"/>
        </w:rPr>
        <w:t xml:space="preserve">  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>За</w:t>
      </w:r>
      <w:proofErr w:type="gramEnd"/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определение</w:t>
      </w:r>
      <w:r w:rsidRPr="005F23D8">
        <w:rPr>
          <w:rFonts w:asciiTheme="minorHAnsi" w:hAnsiTheme="minorHAnsi"/>
          <w:sz w:val="32"/>
          <w:szCs w:val="32"/>
          <w:u w:val="single"/>
        </w:rPr>
        <w:t xml:space="preserve"> 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сфер общественной жизни – по 2 балла за каждую; за правильное соотнесение явлений еще по </w:t>
      </w:r>
      <w:r>
        <w:rPr>
          <w:rFonts w:asciiTheme="minorHAnsi" w:hAnsiTheme="minorHAnsi"/>
          <w:b/>
          <w:sz w:val="32"/>
          <w:szCs w:val="32"/>
          <w:u w:val="single"/>
        </w:rPr>
        <w:t>5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балл</w:t>
      </w:r>
      <w:r>
        <w:rPr>
          <w:rFonts w:asciiTheme="minorHAnsi" w:hAnsiTheme="minorHAnsi"/>
          <w:b/>
          <w:sz w:val="32"/>
          <w:szCs w:val="32"/>
          <w:u w:val="single"/>
        </w:rPr>
        <w:t>ов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(всего – </w:t>
      </w:r>
      <w:r>
        <w:rPr>
          <w:rFonts w:asciiTheme="minorHAnsi" w:hAnsiTheme="minorHAnsi"/>
          <w:b/>
          <w:sz w:val="32"/>
          <w:szCs w:val="32"/>
          <w:u w:val="single"/>
        </w:rPr>
        <w:t>35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баллов)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1) Государственная Дума приняла поправки в закон о гражданстве.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2) В январе-марте 2003 года уровень безработицы снизился на 2% по сравнению с аналогичным периодом в 2002 году.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3) Недавно состоялось открытие воскресной школы для верующих.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4) Семья Петровых отправилась в дом отдыха.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5) В Новгородской области открылся филиал Сбербанка России.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6) Водителя оштрафовали за превышение скорости.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7) В театре состоялась премьера нового спектакля.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8) Студенты поддержали акцию «Защитим лес от пожаров!».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 xml:space="preserve">9) Плюрализм мнений есть основа демократического устройства государства  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10) Конституция определяет права и с</w:t>
      </w:r>
      <w:r>
        <w:rPr>
          <w:rFonts w:asciiTheme="minorHAnsi" w:hAnsiTheme="minorHAnsi"/>
          <w:sz w:val="32"/>
          <w:szCs w:val="32"/>
        </w:rPr>
        <w:t xml:space="preserve">вободы граждан в любой стране.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2"/>
        <w:gridCol w:w="2085"/>
        <w:gridCol w:w="1548"/>
        <w:gridCol w:w="3238"/>
      </w:tblGrid>
      <w:tr w:rsidR="005F23D8" w:rsidRPr="005F23D8" w:rsidTr="008C7062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Название сфер общественной жизни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Явления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Политическая</w:t>
            </w:r>
            <w:r>
              <w:rPr>
                <w:rFonts w:asciiTheme="minorHAnsi" w:hAnsiTheme="minorHAnsi"/>
                <w:sz w:val="32"/>
                <w:szCs w:val="32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1, 9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  <w:u w:val="thick"/>
              </w:rPr>
              <w:t>5</w:t>
            </w:r>
            <w:r w:rsidRPr="005F23D8">
              <w:rPr>
                <w:rFonts w:asciiTheme="minorHAnsi" w:hAnsiTheme="minorHAnsi"/>
                <w:b/>
                <w:sz w:val="32"/>
                <w:szCs w:val="32"/>
                <w:u w:val="thick"/>
              </w:rPr>
              <w:t xml:space="preserve"> балл</w:t>
            </w:r>
            <w:r>
              <w:rPr>
                <w:rFonts w:asciiTheme="minorHAnsi" w:hAnsiTheme="minorHAnsi"/>
                <w:b/>
                <w:sz w:val="32"/>
                <w:szCs w:val="32"/>
                <w:u w:val="thick"/>
              </w:rPr>
              <w:t>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Правовая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6,10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Экономическая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53531D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5, 2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Духовная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53531D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3, 7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Социальная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53531D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4, 8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</w:tbl>
    <w:p w:rsidR="005F23D8" w:rsidRPr="005F23D8" w:rsidRDefault="005F23D8" w:rsidP="005F23D8">
      <w:pPr>
        <w:jc w:val="both"/>
        <w:rPr>
          <w:rFonts w:asciiTheme="minorHAnsi" w:hAnsiTheme="minorHAnsi"/>
          <w:b/>
          <w:sz w:val="32"/>
          <w:szCs w:val="32"/>
          <w:u w:val="single"/>
        </w:rPr>
      </w:pPr>
    </w:p>
    <w:p w:rsidR="005F23D8" w:rsidRPr="005F23D8" w:rsidRDefault="005F23D8" w:rsidP="005F23D8">
      <w:pPr>
        <w:ind w:left="540" w:hanging="540"/>
        <w:jc w:val="both"/>
        <w:rPr>
          <w:rFonts w:asciiTheme="minorHAnsi" w:hAnsiTheme="minorHAnsi"/>
          <w:b/>
          <w:sz w:val="32"/>
          <w:szCs w:val="32"/>
          <w:u w:val="single"/>
        </w:rPr>
      </w:pP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III.  Вставьте вместо пропусков соответствующие слова, сочетания слов из предложенного списка. Слова и сочетания слов даны в списке в единственном числе. Они пронумерованы. В ответе запишите порядковые номера выбранных вами слов и сочетаний слов в той 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lastRenderedPageBreak/>
        <w:t>последовательности, в которой они идут в тексте. Обратите внимание: в списке слов и сочетаний больше, чем пропусков в тексте (10 баллов, по 1 баллу за каждое правильное соответствие):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ind w:left="360"/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В …</w:t>
      </w:r>
      <w:r w:rsidRPr="005F23D8">
        <w:rPr>
          <w:rFonts w:asciiTheme="minorHAnsi" w:hAnsiTheme="minorHAnsi"/>
          <w:b/>
          <w:sz w:val="32"/>
          <w:szCs w:val="32"/>
        </w:rPr>
        <w:t>4</w:t>
      </w:r>
      <w:r w:rsidRPr="005F23D8">
        <w:rPr>
          <w:rFonts w:asciiTheme="minorHAnsi" w:hAnsiTheme="minorHAnsi"/>
          <w:sz w:val="32"/>
          <w:szCs w:val="32"/>
        </w:rPr>
        <w:t>…. не существовало правовых норм.</w:t>
      </w:r>
      <w:r w:rsidRPr="005F23D8">
        <w:rPr>
          <w:rFonts w:asciiTheme="minorHAnsi" w:hAnsiTheme="minorHAnsi"/>
          <w:sz w:val="32"/>
          <w:szCs w:val="32"/>
        </w:rPr>
        <w:tab/>
        <w:t>Право как форма  духовной жизни и как …</w:t>
      </w:r>
      <w:r w:rsidRPr="005F23D8">
        <w:rPr>
          <w:rFonts w:asciiTheme="minorHAnsi" w:hAnsiTheme="minorHAnsi"/>
          <w:b/>
          <w:sz w:val="32"/>
          <w:szCs w:val="32"/>
        </w:rPr>
        <w:t>14</w:t>
      </w:r>
      <w:r w:rsidRPr="005F23D8">
        <w:rPr>
          <w:rFonts w:asciiTheme="minorHAnsi" w:hAnsiTheme="minorHAnsi"/>
          <w:sz w:val="32"/>
          <w:szCs w:val="32"/>
        </w:rPr>
        <w:t>……….возникло на основе …</w:t>
      </w:r>
      <w:r w:rsidRPr="005F23D8">
        <w:rPr>
          <w:rFonts w:asciiTheme="minorHAnsi" w:hAnsiTheme="minorHAnsi"/>
          <w:b/>
          <w:sz w:val="32"/>
          <w:szCs w:val="32"/>
        </w:rPr>
        <w:t>8</w:t>
      </w:r>
      <w:r w:rsidRPr="005F23D8">
        <w:rPr>
          <w:rFonts w:asciiTheme="minorHAnsi" w:hAnsiTheme="minorHAnsi"/>
          <w:sz w:val="32"/>
          <w:szCs w:val="32"/>
        </w:rPr>
        <w:t>…….Право имеет четко очерченные границы, оно представлено во всех сферах общественной жизни. Где есть……</w:t>
      </w:r>
      <w:r w:rsidRPr="005F23D8">
        <w:rPr>
          <w:rFonts w:asciiTheme="minorHAnsi" w:hAnsiTheme="minorHAnsi"/>
          <w:b/>
          <w:sz w:val="32"/>
          <w:szCs w:val="32"/>
        </w:rPr>
        <w:t>5</w:t>
      </w:r>
      <w:r w:rsidRPr="005F23D8">
        <w:rPr>
          <w:rFonts w:asciiTheme="minorHAnsi" w:hAnsiTheme="minorHAnsi"/>
          <w:sz w:val="32"/>
          <w:szCs w:val="32"/>
        </w:rPr>
        <w:t>……, там всегда есть место правовой оценке.  Оно выступает как ……</w:t>
      </w:r>
      <w:r w:rsidRPr="005F23D8">
        <w:rPr>
          <w:rFonts w:asciiTheme="minorHAnsi" w:hAnsiTheme="minorHAnsi"/>
          <w:b/>
          <w:sz w:val="32"/>
          <w:szCs w:val="32"/>
        </w:rPr>
        <w:t>9</w:t>
      </w:r>
      <w:r w:rsidRPr="005F23D8">
        <w:rPr>
          <w:rFonts w:asciiTheme="minorHAnsi" w:hAnsiTheme="minorHAnsi"/>
          <w:sz w:val="32"/>
          <w:szCs w:val="32"/>
        </w:rPr>
        <w:t>….., её нормы, как правило, устанавливаются,…</w:t>
      </w:r>
      <w:r w:rsidRPr="005F23D8">
        <w:rPr>
          <w:rFonts w:asciiTheme="minorHAnsi" w:hAnsiTheme="minorHAnsi"/>
          <w:b/>
          <w:sz w:val="32"/>
          <w:szCs w:val="32"/>
        </w:rPr>
        <w:t>1</w:t>
      </w:r>
      <w:r w:rsidRPr="005F23D8">
        <w:rPr>
          <w:rFonts w:asciiTheme="minorHAnsi" w:hAnsiTheme="minorHAnsi"/>
          <w:sz w:val="32"/>
          <w:szCs w:val="32"/>
        </w:rPr>
        <w:t>…., они закреплены в …</w:t>
      </w:r>
      <w:r w:rsidRPr="005F23D8">
        <w:rPr>
          <w:rFonts w:asciiTheme="minorHAnsi" w:hAnsiTheme="minorHAnsi"/>
          <w:b/>
          <w:sz w:val="32"/>
          <w:szCs w:val="32"/>
        </w:rPr>
        <w:t>10</w:t>
      </w:r>
      <w:r w:rsidRPr="005F23D8">
        <w:rPr>
          <w:rFonts w:asciiTheme="minorHAnsi" w:hAnsiTheme="minorHAnsi"/>
          <w:sz w:val="32"/>
          <w:szCs w:val="32"/>
        </w:rPr>
        <w:t>…. Право опирается на силу……</w:t>
      </w:r>
      <w:r w:rsidRPr="005F23D8">
        <w:rPr>
          <w:rFonts w:asciiTheme="minorHAnsi" w:hAnsiTheme="minorHAnsi"/>
          <w:b/>
          <w:sz w:val="32"/>
          <w:szCs w:val="32"/>
        </w:rPr>
        <w:t>6</w:t>
      </w:r>
      <w:r w:rsidRPr="005F23D8">
        <w:rPr>
          <w:rFonts w:asciiTheme="minorHAnsi" w:hAnsiTheme="minorHAnsi"/>
          <w:sz w:val="32"/>
          <w:szCs w:val="32"/>
        </w:rPr>
        <w:t>…. Право в отличие от морали не…</w:t>
      </w:r>
      <w:r w:rsidRPr="005F23D8">
        <w:rPr>
          <w:rFonts w:asciiTheme="minorHAnsi" w:hAnsiTheme="minorHAnsi"/>
          <w:b/>
          <w:sz w:val="32"/>
          <w:szCs w:val="32"/>
        </w:rPr>
        <w:t>7</w:t>
      </w:r>
      <w:r w:rsidRPr="005F23D8">
        <w:rPr>
          <w:rFonts w:asciiTheme="minorHAnsi" w:hAnsiTheme="minorHAnsi"/>
          <w:sz w:val="32"/>
          <w:szCs w:val="32"/>
        </w:rPr>
        <w:t>….. В праве на первый план выходит сам …</w:t>
      </w:r>
      <w:r w:rsidRPr="005F23D8">
        <w:rPr>
          <w:rFonts w:asciiTheme="minorHAnsi" w:hAnsiTheme="minorHAnsi"/>
          <w:b/>
          <w:sz w:val="32"/>
          <w:szCs w:val="32"/>
        </w:rPr>
        <w:t>13</w:t>
      </w:r>
      <w:r w:rsidRPr="005F23D8">
        <w:rPr>
          <w:rFonts w:asciiTheme="minorHAnsi" w:hAnsiTheme="minorHAnsi"/>
          <w:sz w:val="32"/>
          <w:szCs w:val="32"/>
        </w:rPr>
        <w:t>…совершенного деяния, тогда как в морали главным считается  внутренний мотив совершенного деяния.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5"/>
        <w:gridCol w:w="5566"/>
      </w:tblGrid>
      <w:tr w:rsidR="005F23D8" w:rsidTr="005F23D8">
        <w:tc>
          <w:tcPr>
            <w:tcW w:w="5565" w:type="dxa"/>
          </w:tcPr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государство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2.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инстинкт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3.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общественное мнение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4.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первобытное общество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5.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отношения между людьми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6.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государственное принуждение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7.возникает стихийно</w:t>
            </w:r>
          </w:p>
        </w:tc>
        <w:tc>
          <w:tcPr>
            <w:tcW w:w="5566" w:type="dxa"/>
          </w:tcPr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8.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 xml:space="preserve">обычай 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9.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регулятор поведения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10.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законы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11.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законодательный акт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12.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не записаны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13.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факт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14.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социальный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ab/>
              <w:t xml:space="preserve"> институт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</w:tc>
      </w:tr>
    </w:tbl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rPr>
          <w:rFonts w:asciiTheme="minorHAnsi" w:hAnsiTheme="minorHAnsi"/>
          <w:b/>
          <w:sz w:val="32"/>
          <w:szCs w:val="32"/>
          <w:u w:val="single"/>
        </w:rPr>
      </w:pPr>
      <w:r w:rsidRPr="005F23D8">
        <w:rPr>
          <w:rFonts w:asciiTheme="minorHAnsi" w:hAnsiTheme="minorHAnsi"/>
          <w:b/>
          <w:sz w:val="32"/>
          <w:szCs w:val="32"/>
          <w:u w:val="single"/>
          <w:lang w:val="de-DE"/>
        </w:rPr>
        <w:t>IV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>. (по 10 баллов за каждое определение)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b/>
          <w:sz w:val="32"/>
          <w:szCs w:val="32"/>
        </w:rPr>
        <w:t>Коммюнике</w:t>
      </w:r>
      <w:r w:rsidRPr="005F23D8">
        <w:rPr>
          <w:rFonts w:asciiTheme="minorHAnsi" w:hAnsiTheme="minorHAnsi"/>
          <w:sz w:val="32"/>
          <w:szCs w:val="32"/>
        </w:rPr>
        <w:t xml:space="preserve"> – официальное сообщение о событиях международного характера.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b/>
          <w:sz w:val="32"/>
          <w:szCs w:val="32"/>
        </w:rPr>
        <w:t>Апологет</w:t>
      </w:r>
      <w:r w:rsidRPr="005F23D8">
        <w:rPr>
          <w:rFonts w:asciiTheme="minorHAnsi" w:hAnsiTheme="minorHAnsi"/>
          <w:sz w:val="32"/>
          <w:szCs w:val="32"/>
        </w:rPr>
        <w:t xml:space="preserve"> – человек, защищающий, восхваляющий (обычно неумеренно) что-либо или кого-либо</w:t>
      </w:r>
      <w:r>
        <w:rPr>
          <w:rFonts w:asciiTheme="minorHAnsi" w:hAnsiTheme="minorHAnsi"/>
          <w:sz w:val="32"/>
          <w:szCs w:val="32"/>
        </w:rPr>
        <w:t>.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proofErr w:type="spellStart"/>
      <w:proofErr w:type="gramStart"/>
      <w:r w:rsidRPr="005F23D8">
        <w:rPr>
          <w:rFonts w:asciiTheme="minorHAnsi" w:hAnsiTheme="minorHAnsi"/>
          <w:b/>
          <w:sz w:val="32"/>
          <w:szCs w:val="32"/>
        </w:rPr>
        <w:t>Геноци́д</w:t>
      </w:r>
      <w:proofErr w:type="spellEnd"/>
      <w:proofErr w:type="gramEnd"/>
      <w:r w:rsidRPr="005F23D8">
        <w:rPr>
          <w:rFonts w:asciiTheme="minorHAnsi" w:hAnsiTheme="minorHAnsi"/>
          <w:sz w:val="32"/>
          <w:szCs w:val="32"/>
        </w:rPr>
        <w:t xml:space="preserve"> — действия, предумышленного создания жизненных условий, рассчитанных на полное или частичное физическое уничтожение какой-ли</w:t>
      </w:r>
      <w:r>
        <w:rPr>
          <w:rFonts w:asciiTheme="minorHAnsi" w:hAnsiTheme="minorHAnsi"/>
          <w:sz w:val="32"/>
          <w:szCs w:val="32"/>
        </w:rPr>
        <w:t xml:space="preserve">бо нации, народности или расы. 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proofErr w:type="spellStart"/>
      <w:proofErr w:type="gramStart"/>
      <w:r w:rsidRPr="005F23D8">
        <w:rPr>
          <w:rFonts w:asciiTheme="minorHAnsi" w:hAnsiTheme="minorHAnsi"/>
          <w:b/>
          <w:sz w:val="32"/>
          <w:szCs w:val="32"/>
        </w:rPr>
        <w:t>Теоло́гия</w:t>
      </w:r>
      <w:proofErr w:type="spellEnd"/>
      <w:proofErr w:type="gramEnd"/>
      <w:r w:rsidRPr="005F23D8">
        <w:rPr>
          <w:rFonts w:asciiTheme="minorHAnsi" w:hAnsiTheme="minorHAnsi"/>
          <w:b/>
          <w:sz w:val="32"/>
          <w:szCs w:val="32"/>
        </w:rPr>
        <w:t xml:space="preserve"> </w:t>
      </w:r>
      <w:r w:rsidRPr="005F23D8">
        <w:rPr>
          <w:rFonts w:asciiTheme="minorHAnsi" w:hAnsiTheme="minorHAnsi"/>
          <w:sz w:val="32"/>
          <w:szCs w:val="32"/>
        </w:rPr>
        <w:t>–</w:t>
      </w:r>
      <w:r>
        <w:rPr>
          <w:rFonts w:asciiTheme="minorHAnsi" w:hAnsiTheme="minorHAnsi"/>
          <w:sz w:val="32"/>
          <w:szCs w:val="32"/>
        </w:rPr>
        <w:t xml:space="preserve"> </w:t>
      </w:r>
      <w:r w:rsidRPr="005F23D8">
        <w:rPr>
          <w:rFonts w:asciiTheme="minorHAnsi" w:hAnsiTheme="minorHAnsi"/>
          <w:sz w:val="32"/>
          <w:szCs w:val="32"/>
        </w:rPr>
        <w:t xml:space="preserve">изложение и истолкование какого-либо религиозного учения. 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b/>
          <w:sz w:val="32"/>
          <w:szCs w:val="32"/>
        </w:rPr>
        <w:t xml:space="preserve">Конфронтация </w:t>
      </w:r>
      <w:r w:rsidRPr="005F23D8">
        <w:rPr>
          <w:rFonts w:asciiTheme="minorHAnsi" w:hAnsiTheme="minorHAnsi"/>
          <w:sz w:val="32"/>
          <w:szCs w:val="32"/>
        </w:rPr>
        <w:t>– жёсткое противостояние, противоборство, столкновение взглядов, принципов, социальных систем и т. п.</w:t>
      </w:r>
    </w:p>
    <w:p w:rsidR="005F23D8" w:rsidRDefault="005F23D8" w:rsidP="00036A84">
      <w:pPr>
        <w:jc w:val="both"/>
        <w:rPr>
          <w:rFonts w:asciiTheme="minorHAnsi" w:hAnsiTheme="minorHAnsi"/>
          <w:b/>
          <w:sz w:val="32"/>
          <w:szCs w:val="32"/>
        </w:rPr>
      </w:pPr>
    </w:p>
    <w:p w:rsidR="00036A84" w:rsidRPr="00036A84" w:rsidRDefault="00036A84" w:rsidP="00036A84">
      <w:pPr>
        <w:jc w:val="both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b/>
          <w:sz w:val="32"/>
          <w:szCs w:val="32"/>
          <w:lang w:val="en-US"/>
        </w:rPr>
        <w:t>V</w:t>
      </w:r>
      <w:r>
        <w:rPr>
          <w:rFonts w:asciiTheme="minorHAnsi" w:hAnsiTheme="minorHAnsi"/>
          <w:b/>
          <w:sz w:val="32"/>
          <w:szCs w:val="32"/>
        </w:rPr>
        <w:t xml:space="preserve">. </w:t>
      </w:r>
      <w:r w:rsidRPr="00036A84">
        <w:rPr>
          <w:rFonts w:asciiTheme="minorHAnsi" w:hAnsiTheme="minorHAnsi"/>
          <w:sz w:val="28"/>
          <w:szCs w:val="28"/>
        </w:rPr>
        <w:t xml:space="preserve">Итальянский мыслитель </w:t>
      </w:r>
      <w:r w:rsidRPr="00036A84">
        <w:rPr>
          <w:rFonts w:asciiTheme="minorHAnsi" w:hAnsiTheme="minorHAnsi"/>
          <w:sz w:val="28"/>
          <w:szCs w:val="28"/>
          <w:lang w:val="en-US"/>
        </w:rPr>
        <w:t>XVI</w:t>
      </w:r>
      <w:r w:rsidRPr="00036A84">
        <w:rPr>
          <w:rFonts w:asciiTheme="minorHAnsi" w:hAnsiTheme="minorHAnsi"/>
          <w:sz w:val="28"/>
          <w:szCs w:val="28"/>
        </w:rPr>
        <w:t xml:space="preserve"> в. Н. Макиавелли полагал, что для пользы и в интересах государства политик должен сочетать в себе хитрость и силу, быть одновременно и «лисой» и «львом».</w:t>
      </w:r>
      <w:proofErr w:type="gramEnd"/>
      <w:r w:rsidRPr="00036A84">
        <w:rPr>
          <w:rFonts w:asciiTheme="minorHAnsi" w:hAnsiTheme="minorHAnsi"/>
          <w:sz w:val="28"/>
          <w:szCs w:val="28"/>
        </w:rPr>
        <w:t xml:space="preserve"> Он вправе не хранить верность своему слову, прибегать к лукавству и вероломству, словом, использовать все средства, которые способны укрепить государство. Для Н. Макиавелли в качестве высшей ценности выступает государство, перед которым интересы отдельной личности или какие бы то ни было другие соображения должны отступить на второй план.</w:t>
      </w:r>
    </w:p>
    <w:p w:rsidR="00036A84" w:rsidRDefault="00036A84" w:rsidP="00036A84">
      <w:pPr>
        <w:jc w:val="both"/>
        <w:rPr>
          <w:rFonts w:asciiTheme="minorHAnsi" w:hAnsiTheme="minorHAnsi"/>
          <w:b/>
          <w:sz w:val="28"/>
          <w:szCs w:val="28"/>
        </w:rPr>
      </w:pPr>
      <w:r w:rsidRPr="00036A84">
        <w:rPr>
          <w:rFonts w:asciiTheme="minorHAnsi" w:hAnsiTheme="minorHAnsi"/>
          <w:b/>
          <w:sz w:val="28"/>
          <w:szCs w:val="28"/>
        </w:rPr>
        <w:t>Как соотносятся такие понятия как политика и мораль? Обоснуйте свою позицию и подкрепите свои выводы примерами.</w:t>
      </w:r>
    </w:p>
    <w:p w:rsidR="00036A84" w:rsidRDefault="00036A84" w:rsidP="00036A84">
      <w:pPr>
        <w:jc w:val="both"/>
        <w:rPr>
          <w:rFonts w:asciiTheme="minorHAnsi" w:hAnsiTheme="minorHAnsi"/>
          <w:b/>
          <w:sz w:val="28"/>
          <w:szCs w:val="28"/>
        </w:rPr>
      </w:pPr>
    </w:p>
    <w:p w:rsidR="00036A84" w:rsidRPr="00036A84" w:rsidRDefault="00036A84" w:rsidP="00036A84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Максимальная оценка – 25 баллов</w:t>
      </w:r>
    </w:p>
    <w:p w:rsidR="00036A84" w:rsidRPr="00036A84" w:rsidRDefault="00036A84" w:rsidP="00036A84">
      <w:pPr>
        <w:jc w:val="both"/>
        <w:rPr>
          <w:rFonts w:asciiTheme="minorHAnsi" w:hAnsiTheme="minorHAnsi"/>
          <w:b/>
          <w:sz w:val="32"/>
          <w:szCs w:val="32"/>
        </w:rPr>
      </w:pPr>
    </w:p>
    <w:sectPr w:rsidR="00036A84" w:rsidRPr="00036A84" w:rsidSect="005F23D8">
      <w:headerReference w:type="even" r:id="rId8"/>
      <w:headerReference w:type="default" r:id="rId9"/>
      <w:pgSz w:w="11906" w:h="16838"/>
      <w:pgMar w:top="1134" w:right="424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43E69">
      <w:r>
        <w:separator/>
      </w:r>
    </w:p>
  </w:endnote>
  <w:endnote w:type="continuationSeparator" w:id="0">
    <w:p w:rsidR="00000000" w:rsidRDefault="0034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43E69">
      <w:r>
        <w:separator/>
      </w:r>
    </w:p>
  </w:footnote>
  <w:footnote w:type="continuationSeparator" w:id="0">
    <w:p w:rsidR="00000000" w:rsidRDefault="0034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036A84" w:rsidP="007818A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18A5" w:rsidRDefault="00343E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Pr="007818A5" w:rsidRDefault="00343E69" w:rsidP="007818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096"/>
    <w:multiLevelType w:val="hybridMultilevel"/>
    <w:tmpl w:val="31E80110"/>
    <w:lvl w:ilvl="0" w:tplc="99A6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8"/>
    <w:rsid w:val="00036A84"/>
    <w:rsid w:val="00343E69"/>
    <w:rsid w:val="003B3568"/>
    <w:rsid w:val="005F23D8"/>
    <w:rsid w:val="006F0F67"/>
    <w:rsid w:val="0087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5F23D8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5F23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5F23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5F23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F2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5F23D8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5F23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5F23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5F23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F2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Шульженко</cp:lastModifiedBy>
  <cp:revision>4</cp:revision>
  <dcterms:created xsi:type="dcterms:W3CDTF">2016-09-06T09:53:00Z</dcterms:created>
  <dcterms:modified xsi:type="dcterms:W3CDTF">2017-08-24T12:39:00Z</dcterms:modified>
</cp:coreProperties>
</file>